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936A" w14:textId="20D49230" w:rsidR="00910BFB" w:rsidRPr="006F6D31" w:rsidRDefault="00910BFB" w:rsidP="006F6D31">
      <w:pPr>
        <w:spacing w:line="240" w:lineRule="auto"/>
        <w:ind w:right="426"/>
        <w:rPr>
          <w:b/>
          <w:bCs/>
          <w:color w:val="C00000"/>
          <w:sz w:val="36"/>
          <w:szCs w:val="36"/>
          <w:lang w:val="de-LI"/>
        </w:rPr>
      </w:pPr>
      <w:r w:rsidRPr="000E6E07">
        <w:rPr>
          <w:b/>
          <w:bCs/>
          <w:color w:val="C00000"/>
          <w:sz w:val="36"/>
          <w:szCs w:val="36"/>
          <w:lang w:val="de-CH"/>
        </w:rPr>
        <w:t xml:space="preserve">Muster </w:t>
      </w:r>
      <w:r w:rsidR="006F6D31" w:rsidRPr="006F6D31">
        <w:rPr>
          <w:b/>
          <w:bCs/>
          <w:color w:val="C00000"/>
          <w:sz w:val="36"/>
          <w:szCs w:val="36"/>
          <w:lang w:val="de-CH"/>
        </w:rPr>
        <w:t xml:space="preserve">Datenschutzklausel für </w:t>
      </w:r>
      <w:r w:rsidR="006F6D31">
        <w:rPr>
          <w:b/>
          <w:bCs/>
          <w:color w:val="C00000"/>
          <w:sz w:val="36"/>
          <w:szCs w:val="36"/>
          <w:lang w:val="de-CH"/>
        </w:rPr>
        <w:br/>
      </w:r>
      <w:r w:rsidR="006F6D31" w:rsidRPr="006F6D31">
        <w:rPr>
          <w:b/>
          <w:bCs/>
          <w:color w:val="C00000"/>
          <w:sz w:val="36"/>
          <w:szCs w:val="36"/>
          <w:lang w:val="de-CH"/>
        </w:rPr>
        <w:t>Arbeitsverträge</w:t>
      </w:r>
      <w:r w:rsidR="006F6D31">
        <w:rPr>
          <w:b/>
          <w:bCs/>
          <w:color w:val="C00000"/>
          <w:sz w:val="36"/>
          <w:szCs w:val="36"/>
          <w:lang w:val="de-CH"/>
        </w:rPr>
        <w:t xml:space="preserve"> </w:t>
      </w:r>
      <w:r w:rsidR="006F6D31" w:rsidRPr="006F6D31">
        <w:rPr>
          <w:b/>
          <w:bCs/>
          <w:color w:val="C00000"/>
          <w:sz w:val="36"/>
          <w:szCs w:val="36"/>
          <w:lang w:val="de-CH"/>
        </w:rPr>
        <w:t>/</w:t>
      </w:r>
      <w:r w:rsidR="006F6D31">
        <w:rPr>
          <w:b/>
          <w:bCs/>
          <w:color w:val="C00000"/>
          <w:sz w:val="36"/>
          <w:szCs w:val="36"/>
          <w:lang w:val="de-CH"/>
        </w:rPr>
        <w:t xml:space="preserve"> </w:t>
      </w:r>
      <w:proofErr w:type="spellStart"/>
      <w:r w:rsidR="006F6D31" w:rsidRPr="006F6D31">
        <w:rPr>
          <w:b/>
          <w:bCs/>
          <w:color w:val="C00000"/>
          <w:sz w:val="36"/>
          <w:szCs w:val="36"/>
          <w:lang w:val="de-CH"/>
        </w:rPr>
        <w:t>Anstellungsreglemente</w:t>
      </w:r>
      <w:proofErr w:type="spellEnd"/>
    </w:p>
    <w:p w14:paraId="63DAEC0C" w14:textId="77777777" w:rsidR="00910BFB" w:rsidRPr="000E6E07" w:rsidRDefault="00910BFB" w:rsidP="009D2C96">
      <w:pPr>
        <w:spacing w:after="120" w:line="240" w:lineRule="atLeast"/>
        <w:ind w:right="426"/>
        <w:jc w:val="both"/>
        <w:rPr>
          <w:i/>
          <w:szCs w:val="16"/>
          <w:lang w:val="de-CH"/>
        </w:rPr>
      </w:pPr>
    </w:p>
    <w:p w14:paraId="609E7E72" w14:textId="77777777" w:rsidR="00910BFB" w:rsidRPr="000E6E07" w:rsidRDefault="00910BFB" w:rsidP="009D2C96">
      <w:pPr>
        <w:spacing w:after="120" w:line="240" w:lineRule="atLeast"/>
        <w:ind w:right="426"/>
        <w:jc w:val="both"/>
        <w:rPr>
          <w:b/>
          <w:bCs/>
          <w:i/>
          <w:szCs w:val="16"/>
          <w:lang w:val="de-CH"/>
        </w:rPr>
      </w:pPr>
      <w:r w:rsidRPr="000E6E07">
        <w:rPr>
          <w:b/>
          <w:bCs/>
          <w:i/>
          <w:szCs w:val="16"/>
          <w:lang w:val="de-CH"/>
        </w:rPr>
        <w:t>Einleitende Bemerkung:</w:t>
      </w:r>
    </w:p>
    <w:p w14:paraId="51B36270" w14:textId="77777777" w:rsidR="006F6D31" w:rsidRDefault="006F6D31" w:rsidP="009D2C96">
      <w:pPr>
        <w:tabs>
          <w:tab w:val="left" w:pos="1418"/>
        </w:tabs>
        <w:spacing w:before="120" w:after="240" w:line="240" w:lineRule="atLeast"/>
        <w:ind w:right="426"/>
        <w:jc w:val="both"/>
        <w:rPr>
          <w:bCs/>
          <w:i/>
          <w:szCs w:val="16"/>
          <w:lang w:val="de-CH"/>
        </w:rPr>
      </w:pPr>
      <w:r w:rsidRPr="006F6D31">
        <w:rPr>
          <w:bCs/>
          <w:i/>
          <w:szCs w:val="16"/>
          <w:lang w:val="de-CH"/>
        </w:rPr>
        <w:t xml:space="preserve">Die untenstehende Muster-Datenschutzklausel für Arbeitsverträge oder </w:t>
      </w:r>
      <w:proofErr w:type="spellStart"/>
      <w:r w:rsidRPr="006F6D31">
        <w:rPr>
          <w:bCs/>
          <w:i/>
          <w:szCs w:val="16"/>
          <w:lang w:val="de-CH"/>
        </w:rPr>
        <w:t>Anstellungsreglemente</w:t>
      </w:r>
      <w:proofErr w:type="spellEnd"/>
      <w:r w:rsidRPr="006F6D31">
        <w:rPr>
          <w:bCs/>
          <w:i/>
          <w:szCs w:val="16"/>
          <w:lang w:val="de-CH"/>
        </w:rPr>
        <w:t xml:space="preserve"> wurde vom SMGV Schweizerischer Maler- und </w:t>
      </w:r>
      <w:proofErr w:type="spellStart"/>
      <w:r w:rsidRPr="006F6D31">
        <w:rPr>
          <w:bCs/>
          <w:i/>
          <w:szCs w:val="16"/>
          <w:lang w:val="de-CH"/>
        </w:rPr>
        <w:t>Gipserunternehmer</w:t>
      </w:r>
      <w:proofErr w:type="spellEnd"/>
      <w:r w:rsidRPr="006F6D31">
        <w:rPr>
          <w:bCs/>
          <w:i/>
          <w:szCs w:val="16"/>
          <w:lang w:val="de-CH"/>
        </w:rPr>
        <w:t>-Verband zur Verfügung gestellt. Es besteht kein Anspruch auf Vollständigkeit. Allenfalls ist die Vorlage auf die einzelnen Bedürfnisse hin anzupassen bzw. zu ergänzen.</w:t>
      </w:r>
    </w:p>
    <w:p w14:paraId="2D9B1EF9" w14:textId="5B0B0B0A" w:rsidR="000E6E07" w:rsidRPr="000E6E07" w:rsidRDefault="000E6E07" w:rsidP="009D2C96">
      <w:pPr>
        <w:tabs>
          <w:tab w:val="left" w:pos="1418"/>
        </w:tabs>
        <w:spacing w:before="120" w:after="240" w:line="240" w:lineRule="atLeast"/>
        <w:ind w:right="426"/>
        <w:jc w:val="both"/>
        <w:rPr>
          <w:bCs/>
          <w:i/>
          <w:szCs w:val="16"/>
          <w:lang w:val="de-CH"/>
        </w:rPr>
      </w:pPr>
      <w:r w:rsidRPr="000E6E07">
        <w:rPr>
          <w:bCs/>
          <w:i/>
          <w:szCs w:val="16"/>
          <w:lang w:val="de-CH"/>
        </w:rPr>
        <w:t>*****</w:t>
      </w:r>
    </w:p>
    <w:p w14:paraId="0DD25C57" w14:textId="7EFC579E" w:rsidR="006F6D31" w:rsidRPr="006F6D31" w:rsidRDefault="006F6D31" w:rsidP="006F6D31">
      <w:pPr>
        <w:spacing w:line="240" w:lineRule="auto"/>
        <w:rPr>
          <w:lang w:val="de-LI"/>
        </w:rPr>
      </w:pPr>
      <w:r>
        <w:rPr>
          <w:lang w:val="de-LI"/>
        </w:rPr>
        <w:t>«</w:t>
      </w:r>
      <w:r w:rsidRPr="006F6D31">
        <w:rPr>
          <w:lang w:val="de-LI"/>
        </w:rPr>
        <w:t>Zur Erbringung der Leistungen aus dem Arbeitsvertrag sind von der Arbeitgeberin gegebenenfalls personenbezogene Daten der Mitarbeiter zu erheben und zu bearbeiten. Die Datenbearbeitung erfolgt lediglich zum Zwecke der Erfüllung des Arbeitsvertrages. Eine Weitergabe von personenbezogenen Daten an Dritte erfolgt nur soweit zur Ausführung des Arbeitsvertrages gesetzlich erforderlich (namentlich an Behörden und Gerichte oder eine Unfallanmeldung bei der S</w:t>
      </w:r>
      <w:r>
        <w:rPr>
          <w:lang w:val="de-LI"/>
        </w:rPr>
        <w:t>uva</w:t>
      </w:r>
      <w:r w:rsidRPr="006F6D31">
        <w:rPr>
          <w:lang w:val="de-LI"/>
        </w:rPr>
        <w:t>, etc.) oder arbeitsvertraglich (z.</w:t>
      </w:r>
      <w:r>
        <w:rPr>
          <w:lang w:val="de-LI"/>
        </w:rPr>
        <w:t xml:space="preserve"> </w:t>
      </w:r>
      <w:r w:rsidRPr="006F6D31">
        <w:rPr>
          <w:lang w:val="de-LI"/>
        </w:rPr>
        <w:t>B. im GAV) vorgesehen. Die Datenbearbeitung erfolgt in Übereinstimmung mit den anwendbaren Datenschutzvorschriften, insbesondere dem Schweizer Datenschutzgesetz (DSG). Bei der Datenbearbeitung werden die Bearbeitungsgrundsätze der Rechtmässigkeit, der Verhältnismässigkeit, der Zweckbindung, der Richtigkeit, der Transparenz – insbesondere die Erfüllung der Informationspflichten – und der Datensicherheit berücksichtigt und eingehalten. Die Mitarbeiter haben jederzeit das Recht, bei der Arbeitgeberin (Kontakt) Auskunft in die bearbeiteten Personendaten zu verlangen.</w:t>
      </w:r>
      <w:r w:rsidRPr="006F6D31">
        <w:rPr>
          <w:lang w:val="de-LI"/>
        </w:rPr>
        <w:t>»</w:t>
      </w:r>
    </w:p>
    <w:sectPr w:rsidR="006F6D31" w:rsidRPr="006F6D31"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8922" w14:textId="77777777" w:rsidR="00003AD3" w:rsidRDefault="00003AD3">
      <w:r>
        <w:separator/>
      </w:r>
    </w:p>
  </w:endnote>
  <w:endnote w:type="continuationSeparator" w:id="0">
    <w:p w14:paraId="05EB4A3D" w14:textId="77777777" w:rsidR="00003AD3" w:rsidRDefault="0000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8F50" w14:textId="77777777" w:rsidR="00003AD3" w:rsidRDefault="00003AD3">
      <w:r>
        <w:separator/>
      </w:r>
    </w:p>
  </w:footnote>
  <w:footnote w:type="continuationSeparator" w:id="0">
    <w:p w14:paraId="3F515EEC" w14:textId="77777777" w:rsidR="00003AD3" w:rsidRDefault="0000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C41ACD4">
          <wp:simplePos x="0" y="0"/>
          <wp:positionH relativeFrom="page">
            <wp:posOffset>0</wp:posOffset>
          </wp:positionH>
          <wp:positionV relativeFrom="page">
            <wp:posOffset>0</wp:posOffset>
          </wp:positionV>
          <wp:extent cx="7569588"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8"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B6A"/>
    <w:multiLevelType w:val="hybridMultilevel"/>
    <w:tmpl w:val="710C5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0F73FE"/>
    <w:multiLevelType w:val="hybridMultilevel"/>
    <w:tmpl w:val="4CD02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2"/>
  </w:num>
  <w:num w:numId="2" w16cid:durableId="1424184425">
    <w:abstractNumId w:val="0"/>
  </w:num>
  <w:num w:numId="3" w16cid:durableId="143472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03AD3"/>
    <w:rsid w:val="000136C4"/>
    <w:rsid w:val="00062533"/>
    <w:rsid w:val="000B13ED"/>
    <w:rsid w:val="000E6E07"/>
    <w:rsid w:val="00112F2E"/>
    <w:rsid w:val="001B5F30"/>
    <w:rsid w:val="001C67F1"/>
    <w:rsid w:val="002222AD"/>
    <w:rsid w:val="00320D09"/>
    <w:rsid w:val="0032520F"/>
    <w:rsid w:val="003327C4"/>
    <w:rsid w:val="00334A5B"/>
    <w:rsid w:val="0034240A"/>
    <w:rsid w:val="003C3D2D"/>
    <w:rsid w:val="00416B61"/>
    <w:rsid w:val="004326DD"/>
    <w:rsid w:val="00464663"/>
    <w:rsid w:val="004A64EA"/>
    <w:rsid w:val="004F2B89"/>
    <w:rsid w:val="00666099"/>
    <w:rsid w:val="00670981"/>
    <w:rsid w:val="006A24AD"/>
    <w:rsid w:val="006F6D31"/>
    <w:rsid w:val="007445F5"/>
    <w:rsid w:val="007472B7"/>
    <w:rsid w:val="007905D6"/>
    <w:rsid w:val="007F5C6F"/>
    <w:rsid w:val="00800C7F"/>
    <w:rsid w:val="00857A3B"/>
    <w:rsid w:val="00880E2B"/>
    <w:rsid w:val="008D4C36"/>
    <w:rsid w:val="009030C0"/>
    <w:rsid w:val="00910BFB"/>
    <w:rsid w:val="009555FD"/>
    <w:rsid w:val="009D2C96"/>
    <w:rsid w:val="00AB5984"/>
    <w:rsid w:val="00B3470C"/>
    <w:rsid w:val="00BE7133"/>
    <w:rsid w:val="00C034EB"/>
    <w:rsid w:val="00C05455"/>
    <w:rsid w:val="00C354B8"/>
    <w:rsid w:val="00C97FC1"/>
    <w:rsid w:val="00CC343E"/>
    <w:rsid w:val="00D4742F"/>
    <w:rsid w:val="00DC22F5"/>
    <w:rsid w:val="00E12658"/>
    <w:rsid w:val="00E4134C"/>
    <w:rsid w:val="00EE1F42"/>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1484</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7</cp:revision>
  <cp:lastPrinted>2019-10-21T12:41:00Z</cp:lastPrinted>
  <dcterms:created xsi:type="dcterms:W3CDTF">2023-09-20T11:02:00Z</dcterms:created>
  <dcterms:modified xsi:type="dcterms:W3CDTF">2023-09-20T11:16:00Z</dcterms:modified>
</cp:coreProperties>
</file>